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124E" w:rsidRDefault="00A23791">
      <w:pPr>
        <w:pStyle w:val="normal"/>
        <w:spacing w:line="360" w:lineRule="auto"/>
        <w:jc w:val="center"/>
      </w:pPr>
      <w:r w:rsidRPr="00A23791">
        <w:rPr>
          <w:rFonts w:ascii="Microsoft JhengHei" w:eastAsia="Microsoft JhengHei" w:hAnsi="Microsoft JhengHei" w:cs="Microsoft JhengHei" w:hint="eastAsia"/>
          <w:sz w:val="48"/>
          <w:szCs w:val="48"/>
        </w:rPr>
        <w:t>畢業設計相關規定</w:t>
      </w:r>
      <w:r w:rsidR="00151094">
        <w:rPr>
          <w:rFonts w:ascii="Microsoft JhengHei" w:eastAsia="Microsoft JhengHei" w:hAnsi="Microsoft JhengHei" w:cs="Microsoft JhengHei"/>
          <w:sz w:val="48"/>
          <w:szCs w:val="48"/>
        </w:rPr>
        <w:t>切結書</w:t>
      </w:r>
    </w:p>
    <w:p w:rsidR="0075124E" w:rsidRDefault="00151094">
      <w:pPr>
        <w:pStyle w:val="normal"/>
        <w:spacing w:line="360" w:lineRule="auto"/>
      </w:pPr>
      <w:r>
        <w:rPr>
          <w:rFonts w:ascii="Microsoft JhengHei" w:eastAsia="Microsoft JhengHei" w:hAnsi="Microsoft JhengHei" w:cs="Microsoft JhengHei"/>
        </w:rPr>
        <w:t>畢業專題展覽籌備委員會（下稱畢籌會）為學生自治團體，畢業專題委員會為其監督指導單位。為了保障雙方之權益，本畢籌會擬定以下的權益保障辦法。日後若有相關辦法疑問或修訂，將經學員大會公開修訂。</w:t>
      </w:r>
    </w:p>
    <w:p w:rsidR="0075124E" w:rsidRDefault="00151094">
      <w:pPr>
        <w:pStyle w:val="normal"/>
        <w:spacing w:line="360" w:lineRule="auto"/>
      </w:pPr>
      <w:r>
        <w:rPr>
          <w:rFonts w:ascii="Microsoft JhengHei" w:eastAsia="Microsoft JhengHei" w:hAnsi="Microsoft JhengHei" w:cs="Microsoft JhengHei"/>
        </w:rPr>
        <w:t>一、審查相關規定</w:t>
      </w:r>
    </w:p>
    <w:p w:rsidR="0075124E" w:rsidRDefault="00151094">
      <w:pPr>
        <w:pStyle w:val="normal"/>
        <w:numPr>
          <w:ilvl w:val="0"/>
          <w:numId w:val="2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服裝儀容相關規定：參與審查學生，應於審查當日穿著系上規定之服裝。</w:t>
      </w:r>
    </w:p>
    <w:p w:rsidR="00E160A9" w:rsidRPr="00E160A9" w:rsidRDefault="00151094" w:rsidP="00E160A9">
      <w:pPr>
        <w:pStyle w:val="normal"/>
        <w:numPr>
          <w:ilvl w:val="0"/>
          <w:numId w:val="2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作品繳交規定：學生繳交作品最晚應於審查前一天下午四點前繳交完畢，遲繳者視同未繳交作品。</w:t>
      </w:r>
    </w:p>
    <w:p w:rsidR="0075124E" w:rsidRDefault="00151094" w:rsidP="00E160A9">
      <w:pPr>
        <w:pStyle w:val="normal"/>
        <w:spacing w:line="360" w:lineRule="auto"/>
      </w:pPr>
      <w:r>
        <w:rPr>
          <w:rFonts w:ascii="Microsoft JhengHei" w:eastAsia="Microsoft JhengHei" w:hAnsi="Microsoft JhengHei" w:cs="Microsoft JhengHei"/>
        </w:rPr>
        <w:t>二、展覽相關規定</w:t>
      </w:r>
    </w:p>
    <w:p w:rsidR="0075124E" w:rsidRDefault="00151094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畢籌會有義務告知學生主辦單位之相關規定，並要求學生遵守，若有違反者，應當自行承擔責任及相關罰則。</w:t>
      </w:r>
    </w:p>
    <w:p w:rsidR="0075124E" w:rsidRDefault="00151094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服裝儀容相關規定：所有參與展覽之學生，應於展覽期間穿著畢籌會規定之服裝，統一服裝之治裝費，將由畢籌會統一支出，金額將於學員大會公開。</w:t>
      </w:r>
    </w:p>
    <w:p w:rsidR="0075124E" w:rsidRDefault="00151094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團體行動規定：</w:t>
      </w:r>
    </w:p>
    <w:p w:rsidR="0075124E" w:rsidRDefault="00151094">
      <w:pPr>
        <w:pStyle w:val="normal"/>
        <w:numPr>
          <w:ilvl w:val="1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所有參展學員，應依照畢籌會於各項展覽行前大會所公布之時間表進行所有活動。</w:t>
      </w:r>
    </w:p>
    <w:p w:rsidR="0075124E" w:rsidRDefault="00151094">
      <w:pPr>
        <w:pStyle w:val="normal"/>
        <w:numPr>
          <w:ilvl w:val="1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展覽期間不應於自由活動時間外擅自離開畢籌會訂定之展覽地點。</w:t>
      </w:r>
    </w:p>
    <w:p w:rsidR="0075124E" w:rsidRDefault="00151094">
      <w:pPr>
        <w:pStyle w:val="normal"/>
        <w:numPr>
          <w:ilvl w:val="1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不得做出有損本系名義之行為。</w:t>
      </w:r>
    </w:p>
    <w:p w:rsidR="0075124E" w:rsidRDefault="00151094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作品繳交規格：</w:t>
      </w:r>
    </w:p>
    <w:p w:rsidR="0075124E" w:rsidRDefault="00151094">
      <w:pPr>
        <w:pStyle w:val="normal"/>
        <w:numPr>
          <w:ilvl w:val="1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作品繳交時間、尺寸、宣傳影片、海報...等，將依照四年級上學期，期初大會公告為主。</w:t>
      </w:r>
    </w:p>
    <w:p w:rsidR="0075124E" w:rsidRDefault="00151094">
      <w:pPr>
        <w:pStyle w:val="normal"/>
        <w:numPr>
          <w:ilvl w:val="1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學生應於12月以前告知畢籌會展櫃及作品規格相關需求，以便畢籌會訂製展櫃，若要更改規格應於12月15日前完成告知，逾期將不再接受任何更改。</w:t>
      </w:r>
    </w:p>
    <w:p w:rsidR="0075124E" w:rsidRDefault="00151094">
      <w:pPr>
        <w:pStyle w:val="normal"/>
        <w:numPr>
          <w:ilvl w:val="1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學生繳交作品應當按照畢籌會所規劃規格及時間繳交。</w:t>
      </w:r>
    </w:p>
    <w:p w:rsidR="00A23791" w:rsidRPr="00A23791" w:rsidRDefault="00151094" w:rsidP="00A23791">
      <w:pPr>
        <w:pStyle w:val="normal"/>
        <w:numPr>
          <w:ilvl w:val="1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2月底前繳交相關作品，以便畢籌會做導覽手冊。</w:t>
      </w:r>
    </w:p>
    <w:p w:rsidR="00A23791" w:rsidRDefault="00A23791" w:rsidP="00A2379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作品展示與保留：畢業生作品依規定給系上保管陳列，以利教育部每年評鑑作業，學生成績查詢。</w:t>
      </w:r>
    </w:p>
    <w:p w:rsidR="00A23791" w:rsidRDefault="00A23791" w:rsidP="00A23791">
      <w:pPr>
        <w:pStyle w:val="normal"/>
        <w:numPr>
          <w:ilvl w:val="1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Theme="minorEastAsia" w:hAnsiTheme="minorEastAsia" w:cs="Microsoft JhengHei" w:hint="eastAsia"/>
        </w:rPr>
        <w:t>產品組：</w:t>
      </w:r>
      <w:r>
        <w:rPr>
          <w:rFonts w:ascii="Microsoft JhengHei" w:eastAsia="Microsoft JhengHei" w:hAnsi="Microsoft JhengHei" w:cs="Microsoft JhengHei"/>
        </w:rPr>
        <w:t>繳交</w:t>
      </w:r>
      <w:r>
        <w:rPr>
          <w:rFonts w:asciiTheme="minorEastAsia" w:hAnsiTheme="minorEastAsia" w:cs="Microsoft JhengHei" w:hint="eastAsia"/>
        </w:rPr>
        <w:t>最後展出之精模</w:t>
      </w:r>
      <w:r w:rsidR="007A3AB4">
        <w:rPr>
          <w:rFonts w:asciiTheme="minorEastAsia" w:hAnsiTheme="minorEastAsia" w:cs="Microsoft JhengHei" w:hint="eastAsia"/>
        </w:rPr>
        <w:t>、ppt檔、海報電子檔</w:t>
      </w:r>
      <w:r>
        <w:rPr>
          <w:rFonts w:ascii="Microsoft JhengHei" w:eastAsia="Microsoft JhengHei" w:hAnsi="Microsoft JhengHei" w:cs="Microsoft JhengHei"/>
        </w:rPr>
        <w:t>，依規定給系上保管陳列。</w:t>
      </w:r>
    </w:p>
    <w:p w:rsidR="00E160A9" w:rsidRPr="00E160A9" w:rsidRDefault="00A23791" w:rsidP="00E160A9">
      <w:pPr>
        <w:pStyle w:val="normal"/>
        <w:numPr>
          <w:ilvl w:val="1"/>
          <w:numId w:val="3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Theme="minorEastAsia" w:hAnsiTheme="minorEastAsia" w:cs="Microsoft JhengHei" w:hint="eastAsia"/>
        </w:rPr>
        <w:t>遊戲組：</w:t>
      </w:r>
      <w:r>
        <w:rPr>
          <w:rFonts w:ascii="Microsoft JhengHei" w:eastAsia="Microsoft JhengHei" w:hAnsi="Microsoft JhengHei" w:cs="Microsoft JhengHei"/>
        </w:rPr>
        <w:t>繳交</w:t>
      </w:r>
      <w:r>
        <w:rPr>
          <w:rFonts w:asciiTheme="minorEastAsia" w:hAnsiTheme="minorEastAsia" w:cs="Microsoft JhengHei" w:hint="eastAsia"/>
        </w:rPr>
        <w:t>美術及程式之原始檔案</w:t>
      </w:r>
      <w:r w:rsidR="007A3AB4">
        <w:rPr>
          <w:rFonts w:asciiTheme="minorEastAsia" w:hAnsiTheme="minorEastAsia" w:cs="Microsoft JhengHei" w:hint="eastAsia"/>
        </w:rPr>
        <w:t>、ppt檔、海報電子檔</w:t>
      </w:r>
      <w:r>
        <w:rPr>
          <w:rFonts w:asciiTheme="minorEastAsia" w:hAnsiTheme="minorEastAsia" w:cs="Microsoft JhengHei" w:hint="eastAsia"/>
        </w:rPr>
        <w:t>，</w:t>
      </w:r>
      <w:r w:rsidR="007A3AB4">
        <w:rPr>
          <w:rFonts w:ascii="Microsoft JhengHei" w:eastAsia="Microsoft JhengHei" w:hAnsi="Microsoft JhengHei" w:cs="Microsoft JhengHei"/>
        </w:rPr>
        <w:t>依規定給</w:t>
      </w:r>
      <w:r>
        <w:rPr>
          <w:rFonts w:asciiTheme="minorEastAsia" w:hAnsiTheme="minorEastAsia" w:cs="Microsoft JhengHei" w:hint="eastAsia"/>
        </w:rPr>
        <w:t>系上研究及展示使用</w:t>
      </w:r>
      <w:r>
        <w:rPr>
          <w:rFonts w:ascii="Microsoft JhengHei" w:eastAsia="Microsoft JhengHei" w:hAnsi="Microsoft JhengHei" w:cs="Microsoft JhengHei"/>
        </w:rPr>
        <w:t>。</w:t>
      </w:r>
    </w:p>
    <w:p w:rsidR="0075124E" w:rsidRDefault="00151094" w:rsidP="00E160A9">
      <w:pPr>
        <w:pStyle w:val="normal"/>
        <w:spacing w:line="360" w:lineRule="auto"/>
      </w:pPr>
      <w:r>
        <w:rPr>
          <w:rFonts w:ascii="Microsoft JhengHei" w:eastAsia="Microsoft JhengHei" w:hAnsi="Microsoft JhengHei" w:cs="Microsoft JhengHei"/>
        </w:rPr>
        <w:t>三、財務實施辦法</w:t>
      </w:r>
    </w:p>
    <w:p w:rsidR="0075124E" w:rsidRDefault="00151094">
      <w:pPr>
        <w:pStyle w:val="normal"/>
        <w:spacing w:line="360" w:lineRule="auto"/>
        <w:ind w:left="711"/>
      </w:pPr>
      <w:r>
        <w:rPr>
          <w:rFonts w:ascii="Microsoft JhengHei" w:eastAsia="Microsoft JhengHei" w:hAnsi="Microsoft JhengHei" w:cs="Microsoft JhengHei"/>
        </w:rPr>
        <w:t>為確保畢籌會健全之財務管理，畢籌會使用學員繳納之費用，將秉持著公開化、透明化及制度化的原則，以昭公信，訂定「建國科技大創設系畢籌會財務管理辦法」（以下簡稱本辦法）。</w:t>
      </w:r>
    </w:p>
    <w:p w:rsidR="0075124E" w:rsidRDefault="00151094">
      <w:pPr>
        <w:pStyle w:val="normal"/>
        <w:numPr>
          <w:ilvl w:val="0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經費來源</w:t>
      </w:r>
    </w:p>
    <w:p w:rsidR="0075124E" w:rsidRDefault="00151094">
      <w:pPr>
        <w:pStyle w:val="normal"/>
        <w:numPr>
          <w:ilvl w:val="1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學員繳納會費：</w:t>
      </w:r>
      <w:r>
        <w:rPr>
          <w:rFonts w:ascii="Microsoft JhengHei" w:eastAsia="Microsoft JhengHei" w:hAnsi="Microsoft JhengHei" w:cs="Microsoft JhengHei"/>
          <w:u w:val="single"/>
        </w:rPr>
        <w:t>15,000</w:t>
      </w:r>
      <w:r>
        <w:rPr>
          <w:rFonts w:ascii="Microsoft JhengHei" w:eastAsia="Microsoft JhengHei" w:hAnsi="Microsoft JhengHei" w:cs="Microsoft JhengHei"/>
        </w:rPr>
        <w:t>元整新台幣。</w:t>
      </w:r>
    </w:p>
    <w:p w:rsidR="0075124E" w:rsidRDefault="00151094">
      <w:pPr>
        <w:pStyle w:val="normal"/>
        <w:numPr>
          <w:ilvl w:val="1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學校補助：依據學校會議通過後實施補助。</w:t>
      </w:r>
    </w:p>
    <w:p w:rsidR="0075124E" w:rsidRDefault="00151094">
      <w:pPr>
        <w:pStyle w:val="normal"/>
        <w:numPr>
          <w:ilvl w:val="1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廠商贊助：於每月結算表公布。</w:t>
      </w:r>
    </w:p>
    <w:p w:rsidR="0075124E" w:rsidRDefault="00151094">
      <w:pPr>
        <w:pStyle w:val="normal"/>
        <w:spacing w:line="360" w:lineRule="auto"/>
        <w:ind w:left="1416"/>
      </w:pPr>
      <w:r>
        <w:rPr>
          <w:rFonts w:ascii="Microsoft JhengHei" w:eastAsia="Microsoft JhengHei" w:hAnsi="Microsoft JhengHei" w:cs="Microsoft JhengHei"/>
        </w:rPr>
        <w:t>備註：因畢業展覽費用之需，學員在</w:t>
      </w:r>
      <w:r w:rsidR="00A23791">
        <w:rPr>
          <w:rFonts w:asciiTheme="minorEastAsia" w:hAnsiTheme="minorEastAsia" w:cs="Microsoft JhengHei" w:hint="eastAsia"/>
        </w:rPr>
        <w:t>四上</w:t>
      </w:r>
      <w:r>
        <w:rPr>
          <w:rFonts w:ascii="Microsoft JhengHei" w:eastAsia="Microsoft JhengHei" w:hAnsi="Microsoft JhengHei" w:cs="Microsoft JhengHei"/>
        </w:rPr>
        <w:t>12月前需繳費用一萬五千元整完畢，以方便畢籌會進行運作。</w:t>
      </w:r>
    </w:p>
    <w:p w:rsidR="0075124E" w:rsidRDefault="00151094">
      <w:pPr>
        <w:pStyle w:val="normal"/>
        <w:numPr>
          <w:ilvl w:val="0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經費使用方式</w:t>
      </w:r>
    </w:p>
    <w:p w:rsidR="0075124E" w:rsidRDefault="00151094">
      <w:pPr>
        <w:pStyle w:val="normal"/>
        <w:numPr>
          <w:ilvl w:val="1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展覽資金規劃：校內展、新一代展、A+展以及各項展覽所需經費。</w:t>
      </w:r>
    </w:p>
    <w:p w:rsidR="0075124E" w:rsidRDefault="00151094">
      <w:pPr>
        <w:pStyle w:val="normal"/>
        <w:numPr>
          <w:ilvl w:val="1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lastRenderedPageBreak/>
        <w:t>差旅費：（交通費、伙食費、住宿費、公關費）依據規定實施。</w:t>
      </w:r>
    </w:p>
    <w:p w:rsidR="0075124E" w:rsidRDefault="00151094">
      <w:pPr>
        <w:pStyle w:val="normal"/>
        <w:numPr>
          <w:ilvl w:val="1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設計展覽所需設備與耗材。</w:t>
      </w:r>
    </w:p>
    <w:p w:rsidR="0075124E" w:rsidRDefault="00151094">
      <w:pPr>
        <w:pStyle w:val="normal"/>
        <w:numPr>
          <w:ilvl w:val="1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經費分配預估百分比</w:t>
      </w:r>
    </w:p>
    <w:p w:rsidR="0075124E" w:rsidRDefault="00151094">
      <w:pPr>
        <w:pStyle w:val="normal"/>
        <w:numPr>
          <w:ilvl w:val="2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展覽相關支出：</w:t>
      </w:r>
      <w:r>
        <w:rPr>
          <w:rFonts w:ascii="Microsoft JhengHei" w:eastAsia="Microsoft JhengHei" w:hAnsi="Microsoft JhengHei" w:cs="Microsoft JhengHei"/>
        </w:rPr>
        <w:tab/>
        <w:t>80％</w:t>
      </w:r>
    </w:p>
    <w:p w:rsidR="0075124E" w:rsidRDefault="00151094">
      <w:pPr>
        <w:pStyle w:val="normal"/>
        <w:numPr>
          <w:ilvl w:val="2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公差及公關費：</w:t>
      </w:r>
      <w:r>
        <w:rPr>
          <w:rFonts w:ascii="Microsoft JhengHei" w:eastAsia="Microsoft JhengHei" w:hAnsi="Microsoft JhengHei" w:cs="Microsoft JhengHei"/>
        </w:rPr>
        <w:tab/>
        <w:t>10％</w:t>
      </w:r>
    </w:p>
    <w:p w:rsidR="0075124E" w:rsidRPr="00A23791" w:rsidRDefault="00151094" w:rsidP="00A23791">
      <w:pPr>
        <w:pStyle w:val="normal"/>
        <w:numPr>
          <w:ilvl w:val="2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公共用設備及雜支：</w:t>
      </w:r>
      <w:r>
        <w:rPr>
          <w:rFonts w:ascii="Microsoft JhengHei" w:eastAsia="Microsoft JhengHei" w:hAnsi="Microsoft JhengHei" w:cs="Microsoft JhengHei"/>
        </w:rPr>
        <w:tab/>
        <w:t>10％</w:t>
      </w:r>
    </w:p>
    <w:p w:rsidR="0075124E" w:rsidRDefault="00151094">
      <w:pPr>
        <w:pStyle w:val="normal"/>
        <w:numPr>
          <w:ilvl w:val="0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餘款使用辦法：</w:t>
      </w:r>
    </w:p>
    <w:p w:rsidR="0075124E" w:rsidRDefault="00151094">
      <w:pPr>
        <w:pStyle w:val="normal"/>
        <w:spacing w:line="360" w:lineRule="auto"/>
        <w:ind w:left="720"/>
      </w:pPr>
      <w:r>
        <w:rPr>
          <w:rFonts w:ascii="Microsoft JhengHei" w:eastAsia="Microsoft JhengHei" w:hAnsi="Microsoft JhengHei" w:cs="Microsoft JhengHei"/>
        </w:rPr>
        <w:t>所有畢籌會結餘款</w:t>
      </w:r>
      <w:r w:rsidR="005F4FB8" w:rsidRPr="00812D56">
        <w:rPr>
          <w:rFonts w:asciiTheme="minorEastAsia" w:hAnsiTheme="minorEastAsia" w:cs="Microsoft JhengHei" w:hint="eastAsia"/>
          <w:color w:val="auto"/>
        </w:rPr>
        <w:t>根據使用比例原則，扣除個人參展費用後發還</w:t>
      </w:r>
      <w:r w:rsidRPr="00812D56">
        <w:rPr>
          <w:rFonts w:ascii="Microsoft JhengHei" w:eastAsia="Microsoft JhengHei" w:hAnsi="Microsoft JhengHei" w:cs="Microsoft JhengHei"/>
          <w:color w:val="auto"/>
        </w:rPr>
        <w:t>。</w:t>
      </w:r>
      <w:r w:rsidR="005F4FB8" w:rsidRPr="00812D56">
        <w:rPr>
          <w:rFonts w:asciiTheme="minorEastAsia" w:hAnsiTheme="minorEastAsia" w:cs="Microsoft JhengHei" w:hint="eastAsia"/>
          <w:color w:val="auto"/>
        </w:rPr>
        <w:t>（附件：</w:t>
      </w:r>
      <w:r w:rsidR="005F4FB8" w:rsidRPr="00812D56">
        <w:rPr>
          <w:rFonts w:ascii="Microsoft JhengHei" w:eastAsia="Microsoft JhengHei" w:hAnsi="Microsoft JhengHei" w:cs="Microsoft JhengHei"/>
          <w:color w:val="auto"/>
        </w:rPr>
        <w:t>各項展覽經費</w:t>
      </w:r>
      <w:r w:rsidR="005F4FB8" w:rsidRPr="00812D56">
        <w:rPr>
          <w:rFonts w:asciiTheme="minorEastAsia" w:hAnsiTheme="minorEastAsia" w:cs="Microsoft JhengHei" w:hint="eastAsia"/>
          <w:color w:val="auto"/>
        </w:rPr>
        <w:t>收支單據）</w:t>
      </w:r>
    </w:p>
    <w:p w:rsidR="0075124E" w:rsidRDefault="00151094">
      <w:pPr>
        <w:pStyle w:val="normal"/>
        <w:numPr>
          <w:ilvl w:val="0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退款方式：</w:t>
      </w:r>
    </w:p>
    <w:p w:rsidR="0075124E" w:rsidRDefault="00151094">
      <w:pPr>
        <w:pStyle w:val="normal"/>
        <w:numPr>
          <w:ilvl w:val="1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因故正當程序退款，學員同意由已繳交金額，扣除所有畢籌會使用後之餘款，於展覽結束後公告退款時間後7日內取款（若因故無法於公告後七日內領取，應於公告候七日內告知畢籌會，若未於期限內告知或領取視同放棄退款）。</w:t>
      </w:r>
    </w:p>
    <w:p w:rsidR="0075124E" w:rsidRDefault="00151094">
      <w:pPr>
        <w:pStyle w:val="normal"/>
        <w:numPr>
          <w:ilvl w:val="1"/>
          <w:numId w:val="5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學員同意若因違反切結書相關條款解除合約，則不予以退款。</w:t>
      </w:r>
    </w:p>
    <w:p w:rsidR="0075124E" w:rsidRDefault="00151094" w:rsidP="00E160A9">
      <w:pPr>
        <w:pStyle w:val="normal"/>
        <w:spacing w:line="360" w:lineRule="auto"/>
      </w:pPr>
      <w:r>
        <w:rPr>
          <w:rFonts w:ascii="Microsoft JhengHei" w:eastAsia="Microsoft JhengHei" w:hAnsi="Microsoft JhengHei" w:cs="Microsoft JhengHei"/>
        </w:rPr>
        <w:t>四、相關罰則</w:t>
      </w:r>
    </w:p>
    <w:p w:rsidR="0075124E" w:rsidRDefault="0015109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欠款：參與展覽之學生應於</w:t>
      </w:r>
      <w:r w:rsidRPr="00BD214A">
        <w:rPr>
          <w:rFonts w:ascii="Microsoft JhengHei" w:eastAsia="Microsoft JhengHei" w:hAnsi="Microsoft JhengHei" w:cs="Microsoft JhengHei"/>
          <w:u w:val="single"/>
        </w:rPr>
        <w:t>2017</w:t>
      </w:r>
      <w:r>
        <w:rPr>
          <w:rFonts w:ascii="Microsoft JhengHei" w:eastAsia="Microsoft JhengHei" w:hAnsi="Microsoft JhengHei" w:cs="Microsoft JhengHei"/>
        </w:rPr>
        <w:t>年</w:t>
      </w:r>
      <w:r w:rsidRPr="00BD214A">
        <w:rPr>
          <w:rFonts w:ascii="Microsoft JhengHei" w:eastAsia="Microsoft JhengHei" w:hAnsi="Microsoft JhengHei" w:cs="Microsoft JhengHei"/>
          <w:u w:val="single"/>
        </w:rPr>
        <w:t>1</w:t>
      </w:r>
      <w:r>
        <w:rPr>
          <w:rFonts w:ascii="Microsoft JhengHei" w:eastAsia="Microsoft JhengHei" w:hAnsi="Microsoft JhengHei" w:cs="Microsoft JhengHei"/>
        </w:rPr>
        <w:t>月前將餘款繳交完畢，若未繳交完畢將不得參與畢籌會所規會之相關展覽、行程。畢籌會將按照財務實施辦法退款。</w:t>
      </w:r>
    </w:p>
    <w:p w:rsidR="0075124E" w:rsidRDefault="0015109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違反展覽相關規定：依違反情節大小而定，小則交由指導老師處理，大則退展處理。若有違反中華民國法律之情節將依法究辦。</w:t>
      </w:r>
    </w:p>
    <w:p w:rsidR="00E160A9" w:rsidRPr="00E160A9" w:rsidRDefault="00151094" w:rsidP="00E160A9">
      <w:pPr>
        <w:pStyle w:val="normal"/>
        <w:spacing w:line="360" w:lineRule="auto"/>
        <w:rPr>
          <w:rFonts w:ascii="Microsoft JhengHei" w:hAnsi="Microsoft JhengHei" w:cs="Microsoft JhengHei" w:hint="eastAsia"/>
        </w:rPr>
      </w:pPr>
      <w:r>
        <w:rPr>
          <w:rFonts w:ascii="Microsoft JhengHei" w:eastAsia="Microsoft JhengHei" w:hAnsi="Microsoft JhengHei" w:cs="Microsoft JhengHei"/>
        </w:rPr>
        <w:t>五、畢籌會免責條款</w:t>
      </w:r>
    </w:p>
    <w:p w:rsidR="0075124E" w:rsidRDefault="00151094">
      <w:pPr>
        <w:pStyle w:val="normal"/>
        <w:numPr>
          <w:ilvl w:val="0"/>
          <w:numId w:val="6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所有參展作品包括但不限於：文章、圖片、影片、聲音...等，應當遵守中華民國著作權法相關規定（以下簡稱著作權法），參展組別應自行查證並對作品負責，畢籌會僅籌備展覽，若有任何違反著作權法之行為將與畢籌會無關。 </w:t>
      </w:r>
    </w:p>
    <w:p w:rsidR="0075124E" w:rsidRDefault="00151094">
      <w:pPr>
        <w:pStyle w:val="normal"/>
        <w:numPr>
          <w:ilvl w:val="0"/>
          <w:numId w:val="6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參展期間學生若有任何違反中華民國法律行為，將依法究辦。</w:t>
      </w:r>
    </w:p>
    <w:p w:rsidR="0075124E" w:rsidRDefault="00151094">
      <w:pPr>
        <w:pStyle w:val="normal"/>
        <w:spacing w:line="360" w:lineRule="auto"/>
      </w:pPr>
      <w:r>
        <w:rPr>
          <w:rFonts w:ascii="Microsoft JhengHei" w:eastAsia="Microsoft JhengHei" w:hAnsi="Microsoft JhengHei" w:cs="Microsoft JhengHei"/>
        </w:rPr>
        <w:t>六、公告辦法</w:t>
      </w:r>
    </w:p>
    <w:p w:rsidR="0075124E" w:rsidRDefault="00151094">
      <w:pPr>
        <w:pStyle w:val="normal"/>
        <w:spacing w:line="360" w:lineRule="auto"/>
      </w:pPr>
      <w:r>
        <w:rPr>
          <w:rFonts w:ascii="Microsoft JhengHei" w:eastAsia="Microsoft JhengHei" w:hAnsi="Microsoft JhengHei" w:cs="Microsoft JhengHei"/>
        </w:rPr>
        <w:tab/>
        <w:t>所有的畢籌會訊息將會公開、公布到Facebook社團：102 創設畢籌會</w:t>
      </w:r>
    </w:p>
    <w:p w:rsidR="0075124E" w:rsidRDefault="00151094">
      <w:pPr>
        <w:pStyle w:val="normal"/>
        <w:spacing w:line="360" w:lineRule="auto"/>
        <w:ind w:firstLine="720"/>
      </w:pPr>
      <w:r>
        <w:rPr>
          <w:rFonts w:ascii="Microsoft JhengHei" w:eastAsia="Microsoft JhengHei" w:hAnsi="Microsoft JhengHei" w:cs="Microsoft JhengHei"/>
        </w:rPr>
        <w:t>https://www.facebook.com/groups/252888085085325/</w:t>
      </w:r>
    </w:p>
    <w:p w:rsidR="0075124E" w:rsidRDefault="00151094" w:rsidP="00E160A9">
      <w:pPr>
        <w:pStyle w:val="normal"/>
        <w:spacing w:line="360" w:lineRule="auto"/>
      </w:pPr>
      <w:r>
        <w:rPr>
          <w:rFonts w:ascii="Microsoft JhengHei" w:eastAsia="Microsoft JhengHei" w:hAnsi="Microsoft JhengHei" w:cs="Microsoft JhengHei"/>
        </w:rPr>
        <w:t>七、修改辦法</w:t>
      </w:r>
    </w:p>
    <w:p w:rsidR="0075124E" w:rsidRDefault="00151094">
      <w:pPr>
        <w:pStyle w:val="normal"/>
        <w:numPr>
          <w:ilvl w:val="0"/>
          <w:numId w:val="4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以上條款如果有修改或異動，會經由畢籌舉辦之學員大會公布，</w:t>
      </w:r>
      <w:r>
        <w:rPr>
          <w:rFonts w:ascii="Microsoft JhengHei" w:eastAsia="Microsoft JhengHei" w:hAnsi="Microsoft JhengHei" w:cs="Microsoft JhengHei"/>
          <w:u w:val="single"/>
        </w:rPr>
        <w:t>未到者視同放棄其權利</w:t>
      </w:r>
      <w:r>
        <w:rPr>
          <w:rFonts w:ascii="Microsoft JhengHei" w:eastAsia="Microsoft JhengHei" w:hAnsi="Microsoft JhengHei" w:cs="Microsoft JhengHei"/>
        </w:rPr>
        <w:t>。</w:t>
      </w:r>
    </w:p>
    <w:p w:rsidR="0075124E" w:rsidRDefault="00151094">
      <w:pPr>
        <w:pStyle w:val="normal"/>
        <w:numPr>
          <w:ilvl w:val="0"/>
          <w:numId w:val="4"/>
        </w:numPr>
        <w:spacing w:line="360" w:lineRule="auto"/>
        <w:ind w:hanging="360"/>
        <w:contextualSpacing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以上辦法修改後之內容，除另有說明者外，自公告日開始生效。</w:t>
      </w:r>
    </w:p>
    <w:p w:rsidR="0075124E" w:rsidRDefault="005E21B9">
      <w:pPr>
        <w:pStyle w:val="normal"/>
        <w:spacing w:line="360" w:lineRule="auto"/>
      </w:pPr>
      <w:r>
        <w:pict>
          <v:rect id="_x0000_i1025" style="width:0;height:1.5pt" o:hralign="center" o:hrstd="t" o:hr="t" fillcolor="#a0a0a0" stroked="f"/>
        </w:pict>
      </w:r>
    </w:p>
    <w:p w:rsidR="0075124E" w:rsidRDefault="00151094">
      <w:pPr>
        <w:pStyle w:val="normal"/>
        <w:spacing w:line="360" w:lineRule="auto"/>
        <w:jc w:val="center"/>
      </w:pPr>
      <w:r>
        <w:rPr>
          <w:rFonts w:ascii="Microsoft JhengHei" w:eastAsia="Microsoft JhengHei" w:hAnsi="Microsoft JhengHei" w:cs="Microsoft JhengHei"/>
        </w:rPr>
        <w:t>【以上內容</w:t>
      </w:r>
      <w:r w:rsidR="00406F62">
        <w:rPr>
          <w:rFonts w:ascii="Microsoft JhengHei" w:eastAsia="Microsoft JhengHei" w:hAnsi="Microsoft JhengHei" w:cs="Microsoft JhengHei"/>
        </w:rPr>
        <w:t>請</w:t>
      </w:r>
      <w:r>
        <w:rPr>
          <w:rFonts w:ascii="Microsoft JhengHei" w:eastAsia="Microsoft JhengHei" w:hAnsi="Microsoft JhengHei" w:cs="Microsoft JhengHei"/>
        </w:rPr>
        <w:t>詳閱，</w:t>
      </w:r>
      <w:r w:rsidR="00406F62">
        <w:rPr>
          <w:rFonts w:asciiTheme="minorEastAsia" w:hAnsiTheme="minorEastAsia" w:cs="Microsoft JhengHei" w:hint="eastAsia"/>
        </w:rPr>
        <w:t>列印單張雙面</w:t>
      </w:r>
      <w:r w:rsidR="00406F62">
        <w:rPr>
          <w:rFonts w:ascii="Microsoft JhengHei" w:eastAsia="Microsoft JhengHei" w:hAnsi="Microsoft JhengHei" w:cs="Microsoft JhengHei"/>
        </w:rPr>
        <w:t>，</w:t>
      </w:r>
      <w:r>
        <w:rPr>
          <w:rFonts w:ascii="Microsoft JhengHei" w:eastAsia="Microsoft JhengHei" w:hAnsi="Microsoft JhengHei" w:cs="Microsoft JhengHei"/>
        </w:rPr>
        <w:t>同意後簽名】</w:t>
      </w:r>
    </w:p>
    <w:p w:rsidR="0075124E" w:rsidRDefault="00151094">
      <w:pPr>
        <w:pStyle w:val="normal"/>
        <w:spacing w:line="360" w:lineRule="auto"/>
      </w:pPr>
      <w:r>
        <w:rPr>
          <w:rFonts w:ascii="Microsoft JhengHei" w:eastAsia="Microsoft JhengHei" w:hAnsi="Microsoft JhengHei" w:cs="Microsoft JhengHei"/>
          <w:sz w:val="24"/>
          <w:szCs w:val="24"/>
        </w:rPr>
        <w:t>學生班級：</w:t>
      </w:r>
    </w:p>
    <w:p w:rsidR="0075124E" w:rsidRDefault="00151094">
      <w:pPr>
        <w:pStyle w:val="normal"/>
        <w:spacing w:line="360" w:lineRule="auto"/>
      </w:pPr>
      <w:r>
        <w:rPr>
          <w:rFonts w:ascii="Microsoft JhengHei" w:eastAsia="Microsoft JhengHei" w:hAnsi="Microsoft JhengHei" w:cs="Microsoft JhengHei"/>
          <w:sz w:val="24"/>
          <w:szCs w:val="24"/>
        </w:rPr>
        <w:t>學生學號：</w:t>
      </w:r>
    </w:p>
    <w:p w:rsidR="0075124E" w:rsidRDefault="00151094">
      <w:pPr>
        <w:pStyle w:val="normal"/>
        <w:spacing w:line="360" w:lineRule="auto"/>
      </w:pPr>
      <w:r>
        <w:rPr>
          <w:rFonts w:ascii="Microsoft JhengHei" w:eastAsia="Microsoft JhengHei" w:hAnsi="Microsoft JhengHei" w:cs="Microsoft JhengHei"/>
          <w:sz w:val="24"/>
          <w:szCs w:val="24"/>
        </w:rPr>
        <w:t>學生簽名：</w:t>
      </w:r>
    </w:p>
    <w:p w:rsidR="0075124E" w:rsidRDefault="0075124E">
      <w:pPr>
        <w:pStyle w:val="normal"/>
        <w:spacing w:line="360" w:lineRule="auto"/>
      </w:pPr>
    </w:p>
    <w:p w:rsidR="0075124E" w:rsidRDefault="007A3AB4">
      <w:pPr>
        <w:pStyle w:val="normal"/>
        <w:spacing w:line="360" w:lineRule="auto"/>
        <w:jc w:val="right"/>
      </w:pPr>
      <w:r>
        <w:rPr>
          <w:rFonts w:asciiTheme="minorEastAsia" w:hAnsiTheme="minorEastAsia" w:cs="Microsoft JhengHei" w:hint="eastAsia"/>
        </w:rPr>
        <w:t xml:space="preserve">　　　</w:t>
      </w:r>
      <w:r w:rsidR="00151094">
        <w:rPr>
          <w:rFonts w:ascii="Microsoft JhengHei" w:eastAsia="Microsoft JhengHei" w:hAnsi="Microsoft JhengHei" w:cs="Microsoft JhengHei"/>
        </w:rPr>
        <w:t>中華民國 2016年</w:t>
      </w:r>
      <w:r w:rsidR="004500B5">
        <w:rPr>
          <w:rFonts w:asciiTheme="minorEastAsia" w:hAnsiTheme="minorEastAsia" w:cs="Microsoft JhengHei" w:hint="eastAsia"/>
        </w:rPr>
        <w:t xml:space="preserve">　　　</w:t>
      </w:r>
      <w:r w:rsidR="00151094">
        <w:rPr>
          <w:rFonts w:ascii="Microsoft JhengHei" w:eastAsia="Microsoft JhengHei" w:hAnsi="Microsoft JhengHei" w:cs="Microsoft JhengHei"/>
        </w:rPr>
        <w:t>月</w:t>
      </w:r>
      <w:r w:rsidR="004500B5">
        <w:rPr>
          <w:rFonts w:ascii="Microsoft JhengHei" w:hAnsi="Microsoft JhengHei" w:cs="Microsoft JhengHei" w:hint="eastAsia"/>
        </w:rPr>
        <w:t xml:space="preserve">　　　</w:t>
      </w:r>
      <w:r w:rsidR="00151094">
        <w:rPr>
          <w:rFonts w:ascii="Microsoft JhengHei" w:eastAsia="Microsoft JhengHei" w:hAnsi="Microsoft JhengHei" w:cs="Microsoft JhengHei"/>
        </w:rPr>
        <w:t>日</w:t>
      </w:r>
    </w:p>
    <w:sectPr w:rsidR="0075124E" w:rsidSect="0075124E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C9" w:rsidRDefault="001807C9" w:rsidP="00A23791">
      <w:pPr>
        <w:spacing w:line="240" w:lineRule="auto"/>
      </w:pPr>
      <w:r>
        <w:separator/>
      </w:r>
    </w:p>
  </w:endnote>
  <w:endnote w:type="continuationSeparator" w:id="1">
    <w:p w:rsidR="001807C9" w:rsidRDefault="001807C9" w:rsidP="00A2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C9" w:rsidRDefault="001807C9" w:rsidP="00A23791">
      <w:pPr>
        <w:spacing w:line="240" w:lineRule="auto"/>
      </w:pPr>
      <w:r>
        <w:separator/>
      </w:r>
    </w:p>
  </w:footnote>
  <w:footnote w:type="continuationSeparator" w:id="1">
    <w:p w:rsidR="001807C9" w:rsidRDefault="001807C9" w:rsidP="00A237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B4E"/>
    <w:multiLevelType w:val="multilevel"/>
    <w:tmpl w:val="0B52A0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14D786F"/>
    <w:multiLevelType w:val="multilevel"/>
    <w:tmpl w:val="0EA04E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B410516"/>
    <w:multiLevelType w:val="multilevel"/>
    <w:tmpl w:val="A72A60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ED06A93"/>
    <w:multiLevelType w:val="multilevel"/>
    <w:tmpl w:val="C8B20B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64B6536"/>
    <w:multiLevelType w:val="multilevel"/>
    <w:tmpl w:val="12769C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E3E632C"/>
    <w:multiLevelType w:val="multilevel"/>
    <w:tmpl w:val="C046C7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124E"/>
    <w:rsid w:val="000955D2"/>
    <w:rsid w:val="00151094"/>
    <w:rsid w:val="001807C9"/>
    <w:rsid w:val="00406F62"/>
    <w:rsid w:val="004500B5"/>
    <w:rsid w:val="005E21B9"/>
    <w:rsid w:val="005F4FB8"/>
    <w:rsid w:val="006D3D10"/>
    <w:rsid w:val="0075124E"/>
    <w:rsid w:val="007A3AB4"/>
    <w:rsid w:val="00812D56"/>
    <w:rsid w:val="00A23791"/>
    <w:rsid w:val="00B07370"/>
    <w:rsid w:val="00BD214A"/>
    <w:rsid w:val="00C301C0"/>
    <w:rsid w:val="00E160A9"/>
    <w:rsid w:val="00E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C0"/>
    <w:pPr>
      <w:widowControl w:val="0"/>
    </w:pPr>
  </w:style>
  <w:style w:type="paragraph" w:styleId="1">
    <w:name w:val="heading 1"/>
    <w:basedOn w:val="normal"/>
    <w:next w:val="normal"/>
    <w:rsid w:val="0075124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5124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5124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5124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5124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75124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124E"/>
  </w:style>
  <w:style w:type="table" w:customStyle="1" w:styleId="TableNormal">
    <w:name w:val="Table Normal"/>
    <w:rsid w:val="007512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5124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75124E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A23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2379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23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2379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SGH052QM6H</cp:lastModifiedBy>
  <cp:revision>9</cp:revision>
  <dcterms:created xsi:type="dcterms:W3CDTF">2016-09-30T07:16:00Z</dcterms:created>
  <dcterms:modified xsi:type="dcterms:W3CDTF">2016-11-02T08:08:00Z</dcterms:modified>
</cp:coreProperties>
</file>